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Spec="center" w:tblpY="675"/>
        <w:tblW w:w="11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981"/>
        <w:gridCol w:w="1713"/>
        <w:gridCol w:w="2600"/>
        <w:gridCol w:w="3299"/>
      </w:tblGrid>
      <w:tr w:rsidR="006578A1" w:rsidRPr="006578A1" w14:paraId="4DA7BB08" w14:textId="77777777" w:rsidTr="006578A1">
        <w:trPr>
          <w:trHeight w:val="628"/>
        </w:trPr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6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D89CCB" w14:textId="77777777" w:rsidR="006578A1" w:rsidRPr="006578A1" w:rsidRDefault="006578A1" w:rsidP="006578A1"/>
          <w:p w14:paraId="5A03F45B" w14:textId="77777777" w:rsidR="006578A1" w:rsidRPr="006578A1" w:rsidRDefault="006578A1" w:rsidP="006578A1">
            <w:r w:rsidRPr="006578A1">
              <w:rPr>
                <w:b/>
                <w:bCs/>
              </w:rPr>
              <w:t>YEAR</w:t>
            </w:r>
          </w:p>
        </w:tc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6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C23461" w14:textId="77777777" w:rsidR="006578A1" w:rsidRPr="006578A1" w:rsidRDefault="006578A1" w:rsidP="006578A1">
            <w:r w:rsidRPr="006578A1">
              <w:rPr>
                <w:b/>
                <w:bCs/>
              </w:rPr>
              <w:t>B.COM (General)</w:t>
            </w:r>
          </w:p>
        </w:tc>
        <w:tc>
          <w:tcPr>
            <w:tcW w:w="5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6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60479B" w14:textId="77777777" w:rsidR="006578A1" w:rsidRPr="006578A1" w:rsidRDefault="006578A1" w:rsidP="006578A1">
            <w:r w:rsidRPr="006578A1">
              <w:rPr>
                <w:b/>
                <w:bCs/>
              </w:rPr>
              <w:t>B.COM (CA)</w:t>
            </w:r>
          </w:p>
        </w:tc>
      </w:tr>
      <w:tr w:rsidR="006578A1" w:rsidRPr="006578A1" w14:paraId="2035C862" w14:textId="77777777" w:rsidTr="006578A1">
        <w:trPr>
          <w:trHeight w:val="6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04D0" w14:textId="77777777" w:rsidR="006578A1" w:rsidRPr="006578A1" w:rsidRDefault="006578A1" w:rsidP="006578A1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87069" w14:textId="77777777" w:rsidR="006578A1" w:rsidRPr="006578A1" w:rsidRDefault="006578A1" w:rsidP="006578A1">
            <w:r w:rsidRPr="006578A1">
              <w:rPr>
                <w:b/>
                <w:bCs/>
              </w:rPr>
              <w:t>Intake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6D459B" w14:textId="77777777" w:rsidR="006578A1" w:rsidRPr="006578A1" w:rsidRDefault="006578A1" w:rsidP="006578A1">
            <w:r w:rsidRPr="006578A1">
              <w:rPr>
                <w:b/>
                <w:bCs/>
              </w:rPr>
              <w:t>Admitted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446DE" w14:textId="77777777" w:rsidR="006578A1" w:rsidRPr="006578A1" w:rsidRDefault="006578A1" w:rsidP="006578A1">
            <w:r w:rsidRPr="006578A1">
              <w:rPr>
                <w:b/>
                <w:bCs/>
              </w:rPr>
              <w:t>Intake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EF7A5C" w14:textId="77777777" w:rsidR="006578A1" w:rsidRPr="006578A1" w:rsidRDefault="006578A1" w:rsidP="006578A1">
            <w:r w:rsidRPr="006578A1">
              <w:rPr>
                <w:b/>
                <w:bCs/>
              </w:rPr>
              <w:t>Admitted</w:t>
            </w:r>
          </w:p>
        </w:tc>
      </w:tr>
      <w:tr w:rsidR="006578A1" w:rsidRPr="006578A1" w14:paraId="7A9FCF44" w14:textId="77777777" w:rsidTr="006578A1">
        <w:trPr>
          <w:trHeight w:val="6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550A7A" w14:textId="77777777" w:rsidR="006578A1" w:rsidRPr="006578A1" w:rsidRDefault="006578A1" w:rsidP="006578A1">
            <w:r w:rsidRPr="006578A1">
              <w:rPr>
                <w:b/>
                <w:bCs/>
              </w:rPr>
              <w:t>2019-20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7FD0F9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0B474" w14:textId="77777777" w:rsidR="006578A1" w:rsidRPr="006578A1" w:rsidRDefault="006578A1" w:rsidP="006578A1">
            <w:r w:rsidRPr="006578A1">
              <w:rPr>
                <w:b/>
                <w:bCs/>
              </w:rPr>
              <w:t>40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97915F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0AB14" w14:textId="77777777" w:rsidR="006578A1" w:rsidRPr="006578A1" w:rsidRDefault="006578A1" w:rsidP="006578A1">
            <w:r w:rsidRPr="006578A1">
              <w:rPr>
                <w:b/>
                <w:bCs/>
              </w:rPr>
              <w:t>56</w:t>
            </w:r>
          </w:p>
        </w:tc>
      </w:tr>
      <w:tr w:rsidR="006578A1" w:rsidRPr="006578A1" w14:paraId="0885D5F2" w14:textId="77777777" w:rsidTr="006578A1">
        <w:trPr>
          <w:trHeight w:val="6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DF5BF6" w14:textId="77777777" w:rsidR="006578A1" w:rsidRPr="006578A1" w:rsidRDefault="006578A1" w:rsidP="006578A1">
            <w:r w:rsidRPr="006578A1">
              <w:rPr>
                <w:b/>
                <w:bCs/>
              </w:rPr>
              <w:t>2020-21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D7DABD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EF4D7D" w14:textId="77777777" w:rsidR="006578A1" w:rsidRPr="006578A1" w:rsidRDefault="006578A1" w:rsidP="006578A1">
            <w:r w:rsidRPr="006578A1">
              <w:rPr>
                <w:b/>
                <w:bCs/>
              </w:rPr>
              <w:t>43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7CA388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9A5A45" w14:textId="77777777" w:rsidR="006578A1" w:rsidRPr="006578A1" w:rsidRDefault="006578A1" w:rsidP="006578A1">
            <w:r w:rsidRPr="006578A1">
              <w:rPr>
                <w:b/>
                <w:bCs/>
              </w:rPr>
              <w:t>53</w:t>
            </w:r>
          </w:p>
        </w:tc>
      </w:tr>
      <w:tr w:rsidR="006578A1" w:rsidRPr="006578A1" w14:paraId="5EC4D62E" w14:textId="77777777" w:rsidTr="006578A1">
        <w:trPr>
          <w:trHeight w:val="6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6D6654" w14:textId="77777777" w:rsidR="006578A1" w:rsidRPr="006578A1" w:rsidRDefault="006578A1" w:rsidP="006578A1">
            <w:r w:rsidRPr="006578A1">
              <w:rPr>
                <w:b/>
                <w:bCs/>
              </w:rPr>
              <w:t>2021-22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FB6DF2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5B70E" w14:textId="77777777" w:rsidR="006578A1" w:rsidRPr="006578A1" w:rsidRDefault="006578A1" w:rsidP="006578A1">
            <w:r w:rsidRPr="006578A1">
              <w:rPr>
                <w:b/>
                <w:bCs/>
              </w:rPr>
              <w:t>42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3C5B45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62EF9" w14:textId="77777777" w:rsidR="006578A1" w:rsidRPr="006578A1" w:rsidRDefault="006578A1" w:rsidP="006578A1">
            <w:r w:rsidRPr="006578A1">
              <w:rPr>
                <w:b/>
                <w:bCs/>
              </w:rPr>
              <w:t>59</w:t>
            </w:r>
          </w:p>
        </w:tc>
      </w:tr>
      <w:tr w:rsidR="006578A1" w:rsidRPr="006578A1" w14:paraId="12D55AD2" w14:textId="77777777" w:rsidTr="006578A1">
        <w:trPr>
          <w:trHeight w:val="648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986BE" w14:textId="77777777" w:rsidR="006578A1" w:rsidRPr="006578A1" w:rsidRDefault="006578A1" w:rsidP="006578A1">
            <w:r w:rsidRPr="006578A1">
              <w:rPr>
                <w:b/>
                <w:bCs/>
              </w:rPr>
              <w:t>2022-23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92ED4E" w14:textId="77777777" w:rsidR="006578A1" w:rsidRPr="006578A1" w:rsidRDefault="006578A1" w:rsidP="006578A1">
            <w:r w:rsidRPr="006578A1">
              <w:rPr>
                <w:b/>
                <w:bCs/>
              </w:rPr>
              <w:t>50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6B1B6" w14:textId="77777777" w:rsidR="006578A1" w:rsidRPr="006578A1" w:rsidRDefault="006578A1" w:rsidP="006578A1">
            <w:r w:rsidRPr="006578A1">
              <w:rPr>
                <w:b/>
                <w:bCs/>
              </w:rPr>
              <w:t>0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FC6DEF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BD3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222FF" w14:textId="77777777" w:rsidR="006578A1" w:rsidRPr="006578A1" w:rsidRDefault="006578A1" w:rsidP="006578A1">
            <w:r w:rsidRPr="006578A1">
              <w:rPr>
                <w:b/>
                <w:bCs/>
              </w:rPr>
              <w:t>59</w:t>
            </w:r>
          </w:p>
        </w:tc>
      </w:tr>
      <w:tr w:rsidR="006578A1" w:rsidRPr="006578A1" w14:paraId="64E517EB" w14:textId="77777777" w:rsidTr="006578A1">
        <w:trPr>
          <w:trHeight w:val="667"/>
        </w:trPr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9D706" w14:textId="77777777" w:rsidR="006578A1" w:rsidRPr="006578A1" w:rsidRDefault="006578A1" w:rsidP="006578A1">
            <w:r w:rsidRPr="006578A1">
              <w:rPr>
                <w:b/>
                <w:bCs/>
              </w:rPr>
              <w:t>2023-24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AC583" w14:textId="77777777" w:rsidR="006578A1" w:rsidRPr="006578A1" w:rsidRDefault="006578A1" w:rsidP="006578A1">
            <w:r w:rsidRPr="006578A1">
              <w:rPr>
                <w:b/>
                <w:bCs/>
              </w:rPr>
              <w:t>64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C8259B" w14:textId="77777777" w:rsidR="006578A1" w:rsidRPr="006578A1" w:rsidRDefault="006578A1" w:rsidP="006578A1">
            <w:r w:rsidRPr="006578A1">
              <w:rPr>
                <w:b/>
                <w:bCs/>
              </w:rPr>
              <w:t>64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577E40" w14:textId="77777777" w:rsidR="006578A1" w:rsidRPr="006578A1" w:rsidRDefault="006578A1" w:rsidP="006578A1">
            <w:r w:rsidRPr="006578A1">
              <w:rPr>
                <w:b/>
                <w:bCs/>
              </w:rPr>
              <w:t>60</w:t>
            </w:r>
          </w:p>
        </w:tc>
        <w:tc>
          <w:tcPr>
            <w:tcW w:w="3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936060" w14:textId="77777777" w:rsidR="006578A1" w:rsidRPr="006578A1" w:rsidRDefault="006578A1" w:rsidP="006578A1">
            <w:r w:rsidRPr="006578A1">
              <w:rPr>
                <w:b/>
                <w:bCs/>
              </w:rPr>
              <w:t>56</w:t>
            </w:r>
          </w:p>
        </w:tc>
      </w:tr>
    </w:tbl>
    <w:p w14:paraId="626235E2" w14:textId="77777777" w:rsidR="006578A1" w:rsidRDefault="006578A1"/>
    <w:p w14:paraId="54D64EB0" w14:textId="6F9C8333" w:rsidR="001D7BB5" w:rsidRDefault="006578A1">
      <w:r>
        <w:rPr>
          <w:noProof/>
        </w:rPr>
        <w:drawing>
          <wp:inline distT="0" distB="0" distL="0" distR="0" wp14:anchorId="122C81C1" wp14:editId="507A8BB9">
            <wp:extent cx="4168140" cy="3224530"/>
            <wp:effectExtent l="0" t="0" r="3810" b="13970"/>
            <wp:docPr id="5145175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9221E19" w14:textId="77777777" w:rsidR="006578A1" w:rsidRDefault="006578A1"/>
    <w:p w14:paraId="53BA00C9" w14:textId="79D35549" w:rsidR="006578A1" w:rsidRDefault="006578A1">
      <w:r>
        <w:rPr>
          <w:noProof/>
        </w:rPr>
        <w:lastRenderedPageBreak/>
        <w:drawing>
          <wp:inline distT="0" distB="0" distL="0" distR="0" wp14:anchorId="3B7BD398" wp14:editId="187154A6">
            <wp:extent cx="4577715" cy="3214370"/>
            <wp:effectExtent l="0" t="0" r="13335" b="5080"/>
            <wp:docPr id="203180052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578A1" w:rsidSect="006578A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61"/>
    <w:rsid w:val="001D7BB5"/>
    <w:rsid w:val="00404A61"/>
    <w:rsid w:val="00571F44"/>
    <w:rsid w:val="005E1646"/>
    <w:rsid w:val="006578A1"/>
    <w:rsid w:val="00BC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4F69"/>
  <w15:chartTrackingRefBased/>
  <w15:docId w15:val="{9D58FCC0-96C6-494E-ADD7-7D2176DB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A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A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A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A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vagdc-14\Desktop\RESULTS%20%20ANALYSIS%20GRAPHS%20-%20NAAC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vagdc-14\Desktop\RESULTS%20%20ANALYSIS%20GRAPHS%20-%20NAAC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'[RESULTS  ANALYSIS GRAPHS - NAAC 2025.xlsx]Sheet3'!$D$29:$D$30</c:f>
              <c:strCache>
                <c:ptCount val="1"/>
                <c:pt idx="0">
                  <c:v>B.COM (General) Intake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2025.xlsx]Sheet3'!$C$31:$C$35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2025.xlsx]Sheet3'!$D$31:$D$35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50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EE-4BB2-9377-817E3362C179}"/>
            </c:ext>
          </c:extLst>
        </c:ser>
        <c:ser>
          <c:idx val="1"/>
          <c:order val="1"/>
          <c:tx>
            <c:strRef>
              <c:f>'[RESULTS  ANALYSIS GRAPHS - NAAC 2025.xlsx]Sheet3'!$E$29:$E$30</c:f>
              <c:strCache>
                <c:ptCount val="1"/>
                <c:pt idx="0">
                  <c:v>B.COM (General) Admitted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/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2025.xlsx]Sheet3'!$C$31:$C$35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2025.xlsx]Sheet3'!$E$31:$E$35</c:f>
              <c:numCache>
                <c:formatCode>General</c:formatCode>
                <c:ptCount val="5"/>
                <c:pt idx="0">
                  <c:v>40</c:v>
                </c:pt>
                <c:pt idx="1">
                  <c:v>43</c:v>
                </c:pt>
                <c:pt idx="2">
                  <c:v>42</c:v>
                </c:pt>
                <c:pt idx="3">
                  <c:v>0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EE-4BB2-9377-817E3362C1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875855626"/>
        <c:axId val="642899957"/>
      </c:barChart>
      <c:catAx>
        <c:axId val="87585562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2899957"/>
        <c:crosses val="autoZero"/>
        <c:auto val="1"/>
        <c:lblAlgn val="ctr"/>
        <c:lblOffset val="100"/>
        <c:noMultiLvlLbl val="0"/>
      </c:catAx>
      <c:valAx>
        <c:axId val="64289995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5855626"/>
        <c:crosses val="autoZero"/>
        <c:crossBetween val="between"/>
      </c:valAx>
      <c:spPr>
        <a:gradFill>
          <a:gsLst>
            <a:gs pos="0">
              <a:srgbClr val="FFFF00"/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0"/>
        </a:gradFill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200" b="1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f0d16dc-5448-4ec8-9367-963bc01d0d02}"/>
      </c:ext>
    </c:extLst>
  </c:chart>
  <c:spPr>
    <a:solidFill>
      <a:srgbClr val="00B05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2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315789473684302E-2"/>
          <c:y val="0.20520833333333399"/>
          <c:w val="0.89673684210526305"/>
          <c:h val="0.67006944444444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'[RESULTS  ANALYSIS GRAPHS - NAAC 2025.xlsx]Sheet3'!$G$29:$G$30</c:f>
              <c:strCache>
                <c:ptCount val="1"/>
                <c:pt idx="0">
                  <c:v>B.COM (CA) Intake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2025.xlsx]Sheet3'!$F$31:$F$35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2025.xlsx]Sheet3'!$G$31:$G$35</c:f>
              <c:numCache>
                <c:formatCode>General</c:formatCode>
                <c:ptCount val="5"/>
                <c:pt idx="0">
                  <c:v>60</c:v>
                </c:pt>
                <c:pt idx="1">
                  <c:v>60</c:v>
                </c:pt>
                <c:pt idx="2">
                  <c:v>60</c:v>
                </c:pt>
                <c:pt idx="3">
                  <c:v>60</c:v>
                </c:pt>
                <c:pt idx="4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3D-4CDF-B5FE-FBE624B5FB10}"/>
            </c:ext>
          </c:extLst>
        </c:ser>
        <c:ser>
          <c:idx val="1"/>
          <c:order val="1"/>
          <c:tx>
            <c:strRef>
              <c:f>'[RESULTS  ANALYSIS GRAPHS - NAAC 2025.xlsx]Sheet3'!$H$29:$H$30</c:f>
              <c:strCache>
                <c:ptCount val="1"/>
                <c:pt idx="0">
                  <c:v>B.COM (CA) Admitted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200" b="1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'[RESULTS  ANALYSIS GRAPHS - NAAC 2025.xlsx]Sheet3'!$F$31:$F$35</c:f>
              <c:strCache>
                <c:ptCount val="5"/>
                <c:pt idx="0">
                  <c:v>2019-20</c:v>
                </c:pt>
                <c:pt idx="1">
                  <c:v>2020-21</c:v>
                </c:pt>
                <c:pt idx="2">
                  <c:v>2021-22</c:v>
                </c:pt>
                <c:pt idx="3">
                  <c:v>2022-23</c:v>
                </c:pt>
                <c:pt idx="4">
                  <c:v>2023-24</c:v>
                </c:pt>
              </c:strCache>
            </c:strRef>
          </c:cat>
          <c:val>
            <c:numRef>
              <c:f>'[RESULTS  ANALYSIS GRAPHS - NAAC 2025.xlsx]Sheet3'!$H$31:$H$35</c:f>
              <c:numCache>
                <c:formatCode>General</c:formatCode>
                <c:ptCount val="5"/>
                <c:pt idx="0">
                  <c:v>56</c:v>
                </c:pt>
                <c:pt idx="1">
                  <c:v>53</c:v>
                </c:pt>
                <c:pt idx="2">
                  <c:v>59</c:v>
                </c:pt>
                <c:pt idx="3">
                  <c:v>59</c:v>
                </c:pt>
                <c:pt idx="4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3D-4CDF-B5FE-FBE624B5FB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414429343"/>
        <c:axId val="882141590"/>
      </c:barChart>
      <c:catAx>
        <c:axId val="41442934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82141590"/>
        <c:crosses val="autoZero"/>
        <c:auto val="1"/>
        <c:lblAlgn val="ctr"/>
        <c:lblOffset val="100"/>
        <c:noMultiLvlLbl val="0"/>
      </c:catAx>
      <c:valAx>
        <c:axId val="88214159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4429343"/>
        <c:crosses val="autoZero"/>
        <c:crossBetween val="between"/>
      </c:valAx>
      <c:spPr>
        <a:gradFill>
          <a:gsLst>
            <a:gs pos="0">
              <a:srgbClr val="92D050"/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0"/>
        </a:gradFill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rgbClr val="DF11D3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en-US" sz="1200" b="1" i="0" u="none" strike="noStrike" kern="1200" cap="none" spc="0" normalizeH="0" baseline="0">
                <a:solidFill>
                  <a:srgbClr val="DF11D3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74671052631579"/>
          <c:y val="4.1525423728813599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en-US" sz="1200" b="1" i="0" u="none" strike="noStrike" kern="1200" cap="none" spc="0" normalizeH="0" baseline="0">
              <a:solidFill>
                <a:srgbClr val="00B05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ee9a86c-477d-47a4-b030-0418b7f58a33}"/>
      </c:ext>
    </c:extLst>
  </c:chart>
  <c:spPr>
    <a:solidFill>
      <a:srgbClr val="DF11D3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svagdc-14</dc:creator>
  <cp:keywords/>
  <dc:description/>
  <cp:lastModifiedBy>svagdc-14</cp:lastModifiedBy>
  <cp:revision>7</cp:revision>
  <dcterms:created xsi:type="dcterms:W3CDTF">2025-04-23T08:42:00Z</dcterms:created>
  <dcterms:modified xsi:type="dcterms:W3CDTF">2025-04-23T08:50:00Z</dcterms:modified>
</cp:coreProperties>
</file>